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215ECF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215ECF" w:rsidRPr="00215ECF" w:rsidTr="00215ECF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215ECF" w:rsidRPr="00215ECF" w:rsidTr="00215ECF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5ECF" w:rsidRPr="00215ECF" w:rsidRDefault="00215ECF" w:rsidP="0021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15ECF"/>
    <w:rsid w:val="002D28FE"/>
    <w:rsid w:val="00374591"/>
    <w:rsid w:val="005A227E"/>
    <w:rsid w:val="006C2449"/>
    <w:rsid w:val="0073458B"/>
    <w:rsid w:val="007A788E"/>
    <w:rsid w:val="008105DE"/>
    <w:rsid w:val="008763D2"/>
    <w:rsid w:val="009C0EB3"/>
    <w:rsid w:val="00A209A7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2023-04-14T08:35:00Z</dcterms:modified>
</cp:coreProperties>
</file>