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65B" w:rsidRPr="00C74825" w:rsidRDefault="009A265B" w:rsidP="00AA5C66">
      <w:pPr>
        <w:jc w:val="center"/>
        <w:rPr>
          <w:b/>
          <w:bCs/>
          <w:i/>
          <w:iCs/>
          <w:caps/>
          <w:color w:val="00682F"/>
        </w:rPr>
      </w:pPr>
      <w:bookmarkStart w:id="0" w:name="__DdeLink__1165_3650309150"/>
      <w:r w:rsidRPr="00C74825">
        <w:rPr>
          <w:b/>
          <w:bCs/>
          <w:i/>
          <w:iCs/>
          <w:caps/>
          <w:color w:val="00682F"/>
        </w:rPr>
        <w:t>Информационное письмо</w:t>
      </w:r>
    </w:p>
    <w:p w:rsidR="009A265B" w:rsidRPr="000B2307" w:rsidRDefault="009A265B" w:rsidP="009A265B">
      <w:pPr>
        <w:jc w:val="right"/>
        <w:rPr>
          <w:b/>
          <w:bCs/>
          <w:i/>
          <w:iCs/>
          <w:caps/>
          <w:color w:val="00B050"/>
        </w:rPr>
      </w:pPr>
    </w:p>
    <w:p w:rsidR="00C74825" w:rsidRPr="000B2307" w:rsidRDefault="000B2307" w:rsidP="009A265B">
      <w:pPr>
        <w:jc w:val="right"/>
        <w:rPr>
          <w:b/>
          <w:bCs/>
          <w:i/>
          <w:iCs/>
          <w:caps/>
          <w:color w:val="00B05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158115</wp:posOffset>
            </wp:positionV>
            <wp:extent cx="923925" cy="923925"/>
            <wp:effectExtent l="19050" t="0" r="9525" b="0"/>
            <wp:wrapSquare wrapText="bothSides"/>
            <wp:docPr id="1" name="Рисунок 1" descr="C:\Users\ISHCEN~1\AppData\Local\Temp\Логотип Лестех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SHCEN~1\AppData\Local\Temp\Логотип Лестех прозрач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825" w:rsidRPr="000B2307" w:rsidRDefault="000B2307" w:rsidP="009A265B">
      <w:pPr>
        <w:jc w:val="right"/>
        <w:rPr>
          <w:b/>
          <w:bCs/>
          <w:i/>
          <w:iCs/>
          <w:caps/>
          <w:color w:val="00B050"/>
        </w:rPr>
      </w:pPr>
      <w:r>
        <w:rPr>
          <w:b/>
          <w:bCs/>
          <w:i/>
          <w:iCs/>
          <w:caps/>
          <w:noProof/>
          <w:color w:val="00B0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11430</wp:posOffset>
            </wp:positionV>
            <wp:extent cx="914400" cy="895350"/>
            <wp:effectExtent l="19050" t="0" r="0" b="0"/>
            <wp:wrapTight wrapText="bothSides">
              <wp:wrapPolygon edited="0">
                <wp:start x="-450" y="0"/>
                <wp:lineTo x="-450" y="21140"/>
                <wp:lineTo x="21600" y="21140"/>
                <wp:lineTo x="21600" y="0"/>
                <wp:lineTo x="-450" y="0"/>
              </wp:wrapPolygon>
            </wp:wrapTight>
            <wp:docPr id="4" name="Рисунок 1" descr="ЛОГОТИП ЛА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ЛА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65B" w:rsidRDefault="009A265B" w:rsidP="000B2307">
      <w:pPr>
        <w:jc w:val="center"/>
      </w:pPr>
      <w:r>
        <w:rPr>
          <w:b/>
          <w:color w:val="000000"/>
          <w:sz w:val="28"/>
          <w:szCs w:val="28"/>
        </w:rPr>
        <w:t>Министерство науки  и высшего образования  РФ Федеральное государственное бюджетное образовательное учреждение высшего образования «Воронежский государственный лесотехнический университет имени Г. Ф. Морозова»</w:t>
      </w:r>
    </w:p>
    <w:p w:rsidR="009A265B" w:rsidRPr="0048628A" w:rsidRDefault="00C74825" w:rsidP="00C74825">
      <w:pPr>
        <w:jc w:val="center"/>
      </w:pPr>
      <w:r w:rsidRPr="000B2307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9A265B">
        <w:rPr>
          <w:rFonts w:ascii="Times New Roman CYR" w:hAnsi="Times New Roman CYR" w:cs="Times New Roman CYR"/>
          <w:b/>
          <w:sz w:val="28"/>
          <w:szCs w:val="28"/>
        </w:rPr>
        <w:t>Кафедра ландшафтной архитектуры и почвоведения</w:t>
      </w:r>
    </w:p>
    <w:p w:rsidR="00C74825" w:rsidRPr="000B2307" w:rsidRDefault="00C74825" w:rsidP="00C74825">
      <w:pPr>
        <w:shd w:val="clear" w:color="auto" w:fill="FFFFFF"/>
        <w:spacing w:line="360" w:lineRule="auto"/>
        <w:ind w:right="1"/>
        <w:contextualSpacing/>
        <w:rPr>
          <w:bCs/>
          <w:color w:val="000000"/>
          <w:spacing w:val="-6"/>
        </w:rPr>
      </w:pPr>
    </w:p>
    <w:p w:rsidR="009A265B" w:rsidRPr="00182A8A" w:rsidRDefault="009A265B" w:rsidP="009A265B">
      <w:pPr>
        <w:shd w:val="clear" w:color="auto" w:fill="FFFFFF"/>
        <w:spacing w:line="360" w:lineRule="auto"/>
        <w:ind w:right="1"/>
        <w:contextualSpacing/>
        <w:jc w:val="center"/>
        <w:rPr>
          <w:bCs/>
          <w:color w:val="000000"/>
          <w:spacing w:val="-3"/>
        </w:rPr>
      </w:pPr>
      <w:r w:rsidRPr="00182A8A">
        <w:rPr>
          <w:bCs/>
          <w:color w:val="000000"/>
          <w:spacing w:val="-3"/>
        </w:rPr>
        <w:t xml:space="preserve">приглашает принять участие </w:t>
      </w:r>
      <w:proofErr w:type="gramStart"/>
      <w:r>
        <w:rPr>
          <w:bCs/>
          <w:color w:val="000000"/>
          <w:spacing w:val="-3"/>
        </w:rPr>
        <w:t>в</w:t>
      </w:r>
      <w:proofErr w:type="gramEnd"/>
    </w:p>
    <w:p w:rsidR="009A265B" w:rsidRPr="00641721" w:rsidRDefault="009A265B" w:rsidP="009A265B">
      <w:pPr>
        <w:shd w:val="clear" w:color="auto" w:fill="FFFFFF"/>
        <w:ind w:right="1"/>
        <w:contextualSpacing/>
        <w:rPr>
          <w:b/>
          <w:bCs/>
          <w:color w:val="4F6228"/>
          <w:spacing w:val="-3"/>
          <w:sz w:val="32"/>
          <w:szCs w:val="32"/>
        </w:rPr>
      </w:pPr>
    </w:p>
    <w:p w:rsidR="009A265B" w:rsidRPr="00C74825" w:rsidRDefault="009A265B" w:rsidP="009A265B">
      <w:pPr>
        <w:shd w:val="clear" w:color="auto" w:fill="FFFFFF"/>
        <w:ind w:right="1"/>
        <w:contextualSpacing/>
        <w:jc w:val="center"/>
        <w:rPr>
          <w:b/>
          <w:color w:val="00682F"/>
          <w:sz w:val="32"/>
          <w:szCs w:val="32"/>
        </w:rPr>
      </w:pPr>
      <w:r w:rsidRPr="00C74825">
        <w:rPr>
          <w:b/>
          <w:color w:val="00682F"/>
          <w:sz w:val="32"/>
          <w:szCs w:val="32"/>
        </w:rPr>
        <w:t>Международной молодежной научной школе</w:t>
      </w:r>
    </w:p>
    <w:p w:rsidR="009A265B" w:rsidRPr="00C74825" w:rsidRDefault="009A265B" w:rsidP="009A265B">
      <w:pPr>
        <w:jc w:val="center"/>
        <w:rPr>
          <w:rStyle w:val="color16"/>
          <w:b/>
          <w:color w:val="00682F"/>
          <w:sz w:val="32"/>
          <w:szCs w:val="32"/>
        </w:rPr>
      </w:pPr>
      <w:r w:rsidRPr="00C74825">
        <w:rPr>
          <w:rStyle w:val="color16"/>
          <w:b/>
          <w:color w:val="00682F"/>
          <w:sz w:val="32"/>
          <w:szCs w:val="32"/>
        </w:rPr>
        <w:t>«Воспроизводство, мониторинг и охрана природных, природно-антропогенных и антропогенных ландшафтов»</w:t>
      </w:r>
    </w:p>
    <w:p w:rsidR="009A265B" w:rsidRPr="00641721" w:rsidRDefault="009A265B" w:rsidP="009A265B">
      <w:pPr>
        <w:jc w:val="center"/>
        <w:rPr>
          <w:rStyle w:val="color16"/>
          <w:b/>
          <w:color w:val="4F6228"/>
          <w:sz w:val="32"/>
          <w:szCs w:val="32"/>
        </w:rPr>
      </w:pPr>
    </w:p>
    <w:p w:rsidR="009A265B" w:rsidRPr="00182A8A" w:rsidRDefault="009A265B" w:rsidP="009A265B">
      <w:pPr>
        <w:jc w:val="center"/>
        <w:rPr>
          <w:b/>
        </w:rPr>
      </w:pPr>
      <w:r w:rsidRPr="00182A8A">
        <w:rPr>
          <w:rStyle w:val="color16"/>
          <w:b/>
        </w:rPr>
        <w:t xml:space="preserve"> (</w:t>
      </w:r>
      <w:r w:rsidRPr="00182A8A">
        <w:rPr>
          <w:rStyle w:val="color16"/>
          <w:b/>
          <w:i/>
        </w:rPr>
        <w:t>для студентов, аспирантов, молодых учёных образовательных и научно-исследовательских организаций лесного профиля</w:t>
      </w:r>
      <w:r w:rsidRPr="00182A8A">
        <w:rPr>
          <w:rStyle w:val="color16"/>
          <w:b/>
        </w:rPr>
        <w:t>)</w:t>
      </w:r>
    </w:p>
    <w:p w:rsidR="009A265B" w:rsidRDefault="009A265B" w:rsidP="009A265B">
      <w:pPr>
        <w:jc w:val="center"/>
        <w:rPr>
          <w:rStyle w:val="color16"/>
          <w:b/>
        </w:rPr>
      </w:pPr>
    </w:p>
    <w:p w:rsidR="009A265B" w:rsidRDefault="009A265B" w:rsidP="009A265B">
      <w:pPr>
        <w:jc w:val="center"/>
        <w:rPr>
          <w:rStyle w:val="color16"/>
          <w:b/>
        </w:rPr>
      </w:pPr>
    </w:p>
    <w:p w:rsidR="009A265B" w:rsidRPr="009A265B" w:rsidRDefault="009A265B" w:rsidP="009A265B">
      <w:pPr>
        <w:jc w:val="center"/>
        <w:rPr>
          <w:b/>
        </w:rPr>
      </w:pPr>
      <w:r>
        <w:rPr>
          <w:rStyle w:val="color16"/>
          <w:b/>
        </w:rPr>
        <w:t>20</w:t>
      </w:r>
      <w:r w:rsidRPr="00FB57C3">
        <w:rPr>
          <w:rStyle w:val="color16"/>
          <w:b/>
        </w:rPr>
        <w:t>-2</w:t>
      </w:r>
      <w:r>
        <w:rPr>
          <w:rStyle w:val="color16"/>
          <w:b/>
        </w:rPr>
        <w:t>1</w:t>
      </w:r>
      <w:r w:rsidRPr="00FB57C3">
        <w:rPr>
          <w:rStyle w:val="color16"/>
          <w:b/>
        </w:rPr>
        <w:t xml:space="preserve"> октября 2021 года</w:t>
      </w:r>
    </w:p>
    <w:p w:rsidR="009A265B" w:rsidRPr="00182A8A" w:rsidRDefault="009A265B" w:rsidP="009A265B">
      <w:pPr>
        <w:contextualSpacing/>
        <w:jc w:val="center"/>
      </w:pPr>
    </w:p>
    <w:p w:rsidR="009A265B" w:rsidRDefault="00C74825" w:rsidP="00C74825">
      <w:pPr>
        <w:jc w:val="center"/>
        <w:rPr>
          <w:b/>
          <w:lang w:val="en-US"/>
        </w:rPr>
      </w:pPr>
      <w:r>
        <w:rPr>
          <w:b/>
        </w:rPr>
        <w:t>Секции:</w:t>
      </w:r>
    </w:p>
    <w:p w:rsidR="00C74825" w:rsidRPr="00C74825" w:rsidRDefault="00C74825" w:rsidP="00C74825">
      <w:pPr>
        <w:jc w:val="center"/>
        <w:rPr>
          <w:b/>
          <w:lang w:val="en-US"/>
        </w:rPr>
      </w:pPr>
    </w:p>
    <w:p w:rsidR="009A265B" w:rsidRDefault="009A265B" w:rsidP="009A265B">
      <w:pPr>
        <w:pStyle w:val="af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Охрана и мониторинг природных ландшафтов</w:t>
      </w:r>
    </w:p>
    <w:p w:rsidR="009A265B" w:rsidRDefault="009A265B" w:rsidP="009A265B">
      <w:pPr>
        <w:pStyle w:val="af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Воспроизводство, охрана и мониторинг </w:t>
      </w:r>
      <w:proofErr w:type="spellStart"/>
      <w:proofErr w:type="gramStart"/>
      <w:r>
        <w:rPr>
          <w:b/>
          <w:sz w:val="24"/>
          <w:szCs w:val="24"/>
        </w:rPr>
        <w:t>природно</w:t>
      </w:r>
      <w:proofErr w:type="spellEnd"/>
      <w:r>
        <w:rPr>
          <w:b/>
          <w:sz w:val="24"/>
          <w:szCs w:val="24"/>
        </w:rPr>
        <w:t xml:space="preserve"> – антропогенных</w:t>
      </w:r>
      <w:proofErr w:type="gramEnd"/>
      <w:r>
        <w:rPr>
          <w:b/>
          <w:sz w:val="24"/>
          <w:szCs w:val="24"/>
        </w:rPr>
        <w:t xml:space="preserve"> ландшафтов</w:t>
      </w:r>
    </w:p>
    <w:p w:rsidR="009A265B" w:rsidRPr="009A265B" w:rsidRDefault="009A265B" w:rsidP="009A265B">
      <w:pPr>
        <w:pStyle w:val="af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Воспроизводство, охрана и мониторинг антропогенных ландшафтов</w:t>
      </w:r>
    </w:p>
    <w:p w:rsidR="009A265B" w:rsidRPr="00182A8A" w:rsidRDefault="009A265B" w:rsidP="009A265B">
      <w:pPr>
        <w:jc w:val="center"/>
        <w:rPr>
          <w:b/>
        </w:rPr>
      </w:pPr>
    </w:p>
    <w:p w:rsidR="009A265B" w:rsidRPr="00182A8A" w:rsidRDefault="009A265B" w:rsidP="009A265B">
      <w:pPr>
        <w:jc w:val="center"/>
        <w:rPr>
          <w:b/>
        </w:rPr>
      </w:pPr>
      <w:r w:rsidRPr="00182A8A">
        <w:rPr>
          <w:b/>
        </w:rPr>
        <w:t>Организационный комитет</w:t>
      </w:r>
    </w:p>
    <w:p w:rsidR="009A265B" w:rsidRPr="00182A8A" w:rsidRDefault="009A265B" w:rsidP="009A265B">
      <w:r w:rsidRPr="00182A8A">
        <w:t>Тихонова Е.Н. (председатель) - заведующий кафедрой ландшафтной архитектуры и почвоведения ФГБОУ ВО «ВГЛТУ»</w:t>
      </w:r>
    </w:p>
    <w:p w:rsidR="009A265B" w:rsidRPr="00182A8A" w:rsidRDefault="009A265B" w:rsidP="009A265B">
      <w:proofErr w:type="spellStart"/>
      <w:r w:rsidRPr="00182A8A">
        <w:t>Царегородцев</w:t>
      </w:r>
      <w:proofErr w:type="spellEnd"/>
      <w:r w:rsidRPr="00182A8A">
        <w:t xml:space="preserve"> А.В. (зам. председателя) - доцент кафедры ландшафтной архитектуры и почвоведения ФГБОУ ВО «ВГЛТУ»</w:t>
      </w:r>
    </w:p>
    <w:p w:rsidR="009A265B" w:rsidRDefault="009A265B" w:rsidP="009A265B">
      <w:r w:rsidRPr="00182A8A">
        <w:t>Карташова Н.П. -  доцент кафедры ландшафтной архитектуры и почвоведения ФГБОУ ВО «ВГЛТУ»</w:t>
      </w:r>
    </w:p>
    <w:p w:rsidR="009A265B" w:rsidRDefault="009A265B" w:rsidP="009A265B">
      <w:r>
        <w:t>Кочергина М.В.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Default="009A265B" w:rsidP="009A265B">
      <w:r>
        <w:t>Одноралов Г.А.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Default="009A265B" w:rsidP="009A265B">
      <w:r>
        <w:t>Лукина И.К.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Default="009A265B" w:rsidP="009A265B">
      <w:proofErr w:type="spellStart"/>
      <w:r>
        <w:t>Хазова</w:t>
      </w:r>
      <w:proofErr w:type="spellEnd"/>
      <w:r>
        <w:t xml:space="preserve"> Е.П.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Pr="00182A8A" w:rsidRDefault="009A265B" w:rsidP="009A265B">
      <w:proofErr w:type="spellStart"/>
      <w:r>
        <w:lastRenderedPageBreak/>
        <w:t>Фурменкова</w:t>
      </w:r>
      <w:proofErr w:type="spellEnd"/>
      <w:r>
        <w:t xml:space="preserve"> Е.С.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Pr="00182A8A" w:rsidRDefault="009A265B" w:rsidP="009A265B">
      <w:proofErr w:type="spellStart"/>
      <w:r>
        <w:t>Де</w:t>
      </w:r>
      <w:r w:rsidRPr="00182A8A">
        <w:t>денко</w:t>
      </w:r>
      <w:proofErr w:type="spellEnd"/>
      <w:r w:rsidRPr="00182A8A">
        <w:t xml:space="preserve"> Т.П. – доцент кафедры ландшафтной архитектуры и почвоведения ФГБОУ ВО «ВГЛТУ»</w:t>
      </w:r>
    </w:p>
    <w:p w:rsidR="009A265B" w:rsidRPr="00182A8A" w:rsidRDefault="009A265B" w:rsidP="009A265B">
      <w:r w:rsidRPr="00182A8A">
        <w:t>Малинина Т.А. – доцент кафедры ландшафтной архитектуры и почвоведения ФГБОУ ВО «ВГЛТУ»</w:t>
      </w:r>
    </w:p>
    <w:p w:rsidR="009A265B" w:rsidRDefault="009A265B" w:rsidP="009A265B">
      <w:r w:rsidRPr="00182A8A">
        <w:t>Голядкина И.В. – доцент кафедры ландшафтной архитектуры и почвоведения ФГБОУ ВО «ВГЛТУ»</w:t>
      </w:r>
    </w:p>
    <w:p w:rsidR="009A265B" w:rsidRDefault="009A265B" w:rsidP="009A265B">
      <w:r>
        <w:t>Новиков В.А.</w:t>
      </w:r>
      <w:r w:rsidRPr="009A265B">
        <w:t xml:space="preserve"> </w:t>
      </w:r>
      <w:r w:rsidRPr="00182A8A">
        <w:t>-  доцент кафедры ландшафтной архитектуры и почвоведения ФГБОУ ВО «ВГЛТУ»</w:t>
      </w:r>
    </w:p>
    <w:p w:rsidR="009A265B" w:rsidRDefault="009A265B" w:rsidP="009A265B">
      <w:r>
        <w:t>Кулакова Е.Н.</w:t>
      </w:r>
      <w:r w:rsidRPr="009A265B">
        <w:t xml:space="preserve"> </w:t>
      </w:r>
      <w:r w:rsidR="00641721">
        <w:t>-  ст. преподаватель</w:t>
      </w:r>
      <w:r w:rsidRPr="00182A8A">
        <w:t xml:space="preserve"> кафедры ландшафтной архитектуры и почвоведения ФГБОУ ВО «ВГЛТУ»</w:t>
      </w:r>
    </w:p>
    <w:p w:rsidR="009A265B" w:rsidRDefault="009A265B" w:rsidP="009A265B">
      <w:proofErr w:type="spellStart"/>
      <w:r>
        <w:t>Бархударян</w:t>
      </w:r>
      <w:proofErr w:type="spellEnd"/>
      <w:r>
        <w:t xml:space="preserve"> Д.А.</w:t>
      </w:r>
      <w:r w:rsidRPr="009A265B">
        <w:t xml:space="preserve"> </w:t>
      </w:r>
      <w:r w:rsidR="00641721">
        <w:t>-  преподаватель СПО</w:t>
      </w:r>
      <w:r w:rsidRPr="00182A8A">
        <w:t xml:space="preserve"> кафедры ландшафтной архитектуры и почвоведения ФГБОУ ВО «ВГЛТУ»</w:t>
      </w:r>
    </w:p>
    <w:p w:rsidR="009A265B" w:rsidRPr="00182A8A" w:rsidRDefault="009A265B" w:rsidP="009A265B">
      <w:proofErr w:type="spellStart"/>
      <w:r>
        <w:t>Мануковская</w:t>
      </w:r>
      <w:proofErr w:type="spellEnd"/>
      <w:r>
        <w:t xml:space="preserve"> А.В.</w:t>
      </w:r>
      <w:r w:rsidRPr="009A265B">
        <w:t xml:space="preserve"> </w:t>
      </w:r>
      <w:r w:rsidR="00641721">
        <w:t>-  преподаватель СПО</w:t>
      </w:r>
      <w:r w:rsidRPr="00182A8A">
        <w:t xml:space="preserve"> кафедры ландшафтной архитектуры и почвоведения ФГБОУ ВО «ВГЛТУ»</w:t>
      </w:r>
    </w:p>
    <w:p w:rsidR="009A265B" w:rsidRPr="00182A8A" w:rsidRDefault="009A265B" w:rsidP="009A265B">
      <w:proofErr w:type="spellStart"/>
      <w:r w:rsidRPr="00182A8A">
        <w:t>Трещевская</w:t>
      </w:r>
      <w:proofErr w:type="spellEnd"/>
      <w:r w:rsidRPr="00182A8A">
        <w:t xml:space="preserve"> С.В. (секретарь) – преподаватель кафедры ландшафтной архитектуры и почвоведения ФГБОУ ВО «ВГЛТУ»</w:t>
      </w:r>
    </w:p>
    <w:p w:rsidR="009A265B" w:rsidRPr="00182A8A" w:rsidRDefault="009A265B" w:rsidP="009A265B">
      <w:pPr>
        <w:spacing w:after="120"/>
      </w:pPr>
    </w:p>
    <w:p w:rsidR="009A265B" w:rsidRDefault="009A265B" w:rsidP="009A265B">
      <w:pPr>
        <w:spacing w:after="60"/>
        <w:contextualSpacing/>
        <w:jc w:val="center"/>
        <w:rPr>
          <w:b/>
          <w:lang w:val="en-US"/>
        </w:rPr>
      </w:pPr>
      <w:r w:rsidRPr="00182A8A">
        <w:rPr>
          <w:b/>
        </w:rPr>
        <w:t>УСЛОВИЯ УЧАСТИЯ:</w:t>
      </w:r>
    </w:p>
    <w:p w:rsidR="00CF175A" w:rsidRPr="00CF175A" w:rsidRDefault="00CF175A" w:rsidP="009A265B">
      <w:pPr>
        <w:spacing w:after="60"/>
        <w:contextualSpacing/>
        <w:jc w:val="center"/>
        <w:rPr>
          <w:b/>
          <w:lang w:val="en-US"/>
        </w:rPr>
      </w:pPr>
    </w:p>
    <w:p w:rsidR="009A265B" w:rsidRPr="00182A8A" w:rsidRDefault="009A265B" w:rsidP="009A265B">
      <w:pPr>
        <w:spacing w:after="60"/>
        <w:contextualSpacing/>
      </w:pPr>
      <w:r w:rsidRPr="00182A8A">
        <w:t xml:space="preserve">Форма участия в научном мероприятии – очная, заочная (публикация материалов). </w:t>
      </w:r>
    </w:p>
    <w:p w:rsidR="009A265B" w:rsidRPr="00182A8A" w:rsidRDefault="009A265B" w:rsidP="009A265B">
      <w:r w:rsidRPr="00182A8A">
        <w:t>Рабочий язык конференции – русский</w:t>
      </w:r>
    </w:p>
    <w:p w:rsidR="009A265B" w:rsidRPr="008806E1" w:rsidRDefault="009A265B" w:rsidP="009A265B">
      <w:r w:rsidRPr="00182A8A">
        <w:t xml:space="preserve">Авторские материалы, оформленные в соответствии с требованиями, принимаются в электронном виде по </w:t>
      </w:r>
      <w:proofErr w:type="spellStart"/>
      <w:r w:rsidRPr="00182A8A">
        <w:t>e-mail</w:t>
      </w:r>
      <w:proofErr w:type="spellEnd"/>
      <w:r w:rsidRPr="00182A8A">
        <w:t xml:space="preserve">: </w:t>
      </w:r>
      <w:hyperlink r:id="rId8" w:history="1">
        <w:r w:rsidRPr="008806E1">
          <w:rPr>
            <w:rStyle w:val="a3"/>
            <w:color w:val="auto"/>
            <w:lang w:val="en-US"/>
          </w:rPr>
          <w:t>laipvglty</w:t>
        </w:r>
        <w:r w:rsidRPr="008806E1">
          <w:rPr>
            <w:rStyle w:val="a3"/>
            <w:color w:val="auto"/>
          </w:rPr>
          <w:t>2021@</w:t>
        </w:r>
        <w:r w:rsidRPr="008806E1">
          <w:rPr>
            <w:rStyle w:val="a3"/>
            <w:color w:val="auto"/>
            <w:lang w:val="en-US"/>
          </w:rPr>
          <w:t>mail</w:t>
        </w:r>
        <w:r w:rsidRPr="008806E1">
          <w:rPr>
            <w:rStyle w:val="a3"/>
            <w:color w:val="auto"/>
          </w:rPr>
          <w:t>.</w:t>
        </w:r>
        <w:r w:rsidRPr="008806E1">
          <w:rPr>
            <w:rStyle w:val="a3"/>
            <w:color w:val="auto"/>
            <w:lang w:val="en-US"/>
          </w:rPr>
          <w:t>ru</w:t>
        </w:r>
      </w:hyperlink>
      <w:r w:rsidRPr="008806E1">
        <w:t xml:space="preserve"> до </w:t>
      </w:r>
      <w:r w:rsidRPr="008806E1">
        <w:rPr>
          <w:b/>
          <w:u w:val="words"/>
        </w:rPr>
        <w:t>30.09.2021</w:t>
      </w:r>
    </w:p>
    <w:p w:rsidR="009A265B" w:rsidRPr="008806E1" w:rsidRDefault="009A265B" w:rsidP="009A265B">
      <w:pPr>
        <w:shd w:val="clear" w:color="auto" w:fill="FFFFFF"/>
      </w:pPr>
      <w:r w:rsidRPr="008806E1">
        <w:t xml:space="preserve">Объем публикаций – от 4-6 страниц. </w:t>
      </w:r>
    </w:p>
    <w:p w:rsidR="009A265B" w:rsidRPr="008806E1" w:rsidRDefault="009A265B" w:rsidP="009A265B">
      <w:pPr>
        <w:contextualSpacing/>
      </w:pPr>
      <w:r w:rsidRPr="008806E1">
        <w:t xml:space="preserve">Язык конференции – русский. </w:t>
      </w:r>
    </w:p>
    <w:p w:rsidR="009A265B" w:rsidRPr="008806E1" w:rsidRDefault="009A265B" w:rsidP="009A265B">
      <w:pPr>
        <w:contextualSpacing/>
        <w:rPr>
          <w:bCs/>
          <w:iCs/>
        </w:rPr>
      </w:pPr>
      <w:r w:rsidRPr="008806E1">
        <w:rPr>
          <w:bCs/>
          <w:iCs/>
        </w:rPr>
        <w:t xml:space="preserve">Участие в конференции и публикация статьи </w:t>
      </w:r>
      <w:r w:rsidRPr="008806E1">
        <w:rPr>
          <w:b/>
          <w:bCs/>
          <w:iCs/>
        </w:rPr>
        <w:t>бесплатная</w:t>
      </w:r>
      <w:r w:rsidRPr="008806E1">
        <w:rPr>
          <w:bCs/>
          <w:iCs/>
        </w:rPr>
        <w:t xml:space="preserve">. </w:t>
      </w:r>
    </w:p>
    <w:p w:rsidR="009A265B" w:rsidRPr="00515145" w:rsidRDefault="009A265B" w:rsidP="009A265B">
      <w:r w:rsidRPr="008806E1">
        <w:t xml:space="preserve">Просим подтвердить форму участия, прислав заполненную регистрационную форму до </w:t>
      </w:r>
      <w:r w:rsidRPr="008806E1">
        <w:rPr>
          <w:b/>
        </w:rPr>
        <w:t>01.10.2021 по адресу:</w:t>
      </w:r>
      <w:r w:rsidRPr="008806E1">
        <w:t xml:space="preserve"> </w:t>
      </w:r>
      <w:hyperlink r:id="rId9" w:history="1">
        <w:r w:rsidRPr="008806E1">
          <w:rPr>
            <w:rStyle w:val="a3"/>
            <w:color w:val="auto"/>
            <w:lang w:val="en-US"/>
          </w:rPr>
          <w:t>laipvglty</w:t>
        </w:r>
        <w:r w:rsidRPr="008806E1">
          <w:rPr>
            <w:rStyle w:val="a3"/>
            <w:color w:val="auto"/>
          </w:rPr>
          <w:t>2021@</w:t>
        </w:r>
        <w:r w:rsidRPr="008806E1">
          <w:rPr>
            <w:rStyle w:val="a3"/>
            <w:color w:val="auto"/>
            <w:lang w:val="en-US"/>
          </w:rPr>
          <w:t>mail</w:t>
        </w:r>
        <w:r w:rsidRPr="008806E1">
          <w:rPr>
            <w:rStyle w:val="a3"/>
            <w:color w:val="auto"/>
          </w:rPr>
          <w:t>.</w:t>
        </w:r>
        <w:r w:rsidRPr="008806E1">
          <w:rPr>
            <w:rStyle w:val="a3"/>
            <w:color w:val="auto"/>
            <w:lang w:val="en-US"/>
          </w:rPr>
          <w:t>ru</w:t>
        </w:r>
      </w:hyperlink>
    </w:p>
    <w:p w:rsidR="009A265B" w:rsidRPr="008806E1" w:rsidRDefault="009A265B" w:rsidP="009A265B">
      <w:r w:rsidRPr="008806E1">
        <w:t>Оргкомитет располагается по адресу: 394087, г. Воронеж, ул. Тимирязева, 8; ВГЛТУ, Кафедра ландшафтной архитектуры и почвоведения, ауд. 208. Телефон 84732537326</w:t>
      </w:r>
    </w:p>
    <w:p w:rsidR="009A265B" w:rsidRPr="008806E1" w:rsidRDefault="009A265B" w:rsidP="009A265B">
      <w:r w:rsidRPr="008806E1">
        <w:rPr>
          <w:lang w:val="de-DE"/>
        </w:rPr>
        <w:t>E-</w:t>
      </w:r>
      <w:proofErr w:type="spellStart"/>
      <w:r w:rsidRPr="008806E1">
        <w:rPr>
          <w:lang w:val="de-DE"/>
        </w:rPr>
        <w:t>mail</w:t>
      </w:r>
      <w:proofErr w:type="spellEnd"/>
      <w:r w:rsidRPr="008806E1">
        <w:rPr>
          <w:lang w:val="de-DE"/>
        </w:rPr>
        <w:t xml:space="preserve">: </w:t>
      </w:r>
      <w:hyperlink r:id="rId10" w:history="1">
        <w:r w:rsidRPr="008806E1">
          <w:rPr>
            <w:rStyle w:val="a3"/>
            <w:color w:val="auto"/>
            <w:lang w:val="en-US"/>
          </w:rPr>
          <w:t>laipvglty</w:t>
        </w:r>
        <w:r w:rsidRPr="008806E1">
          <w:rPr>
            <w:rStyle w:val="a3"/>
            <w:color w:val="auto"/>
          </w:rPr>
          <w:t>2021@</w:t>
        </w:r>
        <w:r w:rsidRPr="008806E1">
          <w:rPr>
            <w:rStyle w:val="a3"/>
            <w:color w:val="auto"/>
            <w:lang w:val="en-US"/>
          </w:rPr>
          <w:t>mail</w:t>
        </w:r>
        <w:r w:rsidRPr="008806E1">
          <w:rPr>
            <w:rStyle w:val="a3"/>
            <w:color w:val="auto"/>
          </w:rPr>
          <w:t>.</w:t>
        </w:r>
        <w:r w:rsidRPr="008806E1">
          <w:rPr>
            <w:rStyle w:val="a3"/>
            <w:color w:val="auto"/>
            <w:lang w:val="en-US"/>
          </w:rPr>
          <w:t>ru</w:t>
        </w:r>
      </w:hyperlink>
    </w:p>
    <w:p w:rsidR="009A265B" w:rsidRPr="00182A8A" w:rsidRDefault="009A265B" w:rsidP="009A265B">
      <w:r w:rsidRPr="008806E1">
        <w:t>Контактное лицо – препода</w:t>
      </w:r>
      <w:r>
        <w:t xml:space="preserve">ватель, </w:t>
      </w:r>
      <w:proofErr w:type="spellStart"/>
      <w:r w:rsidRPr="00182A8A">
        <w:t>Трещевская</w:t>
      </w:r>
      <w:proofErr w:type="spellEnd"/>
      <w:r w:rsidRPr="00182A8A">
        <w:t xml:space="preserve"> Светлана Викторовна </w:t>
      </w:r>
    </w:p>
    <w:p w:rsidR="009A265B" w:rsidRDefault="009A265B" w:rsidP="009A265B"/>
    <w:p w:rsidR="009A265B" w:rsidRDefault="009A265B" w:rsidP="009A265B">
      <w:pPr>
        <w:jc w:val="center"/>
        <w:rPr>
          <w:b/>
        </w:rPr>
      </w:pPr>
      <w:r w:rsidRPr="00182A8A">
        <w:rPr>
          <w:b/>
        </w:rPr>
        <w:t>Публикация материалов конференции</w:t>
      </w:r>
    </w:p>
    <w:p w:rsidR="009A265B" w:rsidRPr="00572509" w:rsidRDefault="009A265B" w:rsidP="009A265B">
      <w:pPr>
        <w:jc w:val="both"/>
      </w:pPr>
      <w:r w:rsidRPr="00572509">
        <w:rPr>
          <w:rFonts w:ascii="Times New Roman CYR" w:hAnsi="Times New Roman CYR" w:cs="Times New Roman CYR"/>
        </w:rPr>
        <w:t xml:space="preserve">Опубликование статей в электронном сборнике </w:t>
      </w:r>
      <w:r w:rsidRPr="00572509">
        <w:rPr>
          <w:rFonts w:ascii="Times New Roman CYR" w:hAnsi="Times New Roman CYR" w:cs="Times New Roman CYR"/>
          <w:b/>
        </w:rPr>
        <w:t>бесплатное</w:t>
      </w:r>
      <w:r w:rsidRPr="00572509">
        <w:rPr>
          <w:rFonts w:ascii="Times New Roman CYR" w:hAnsi="Times New Roman CYR" w:cs="Times New Roman CYR"/>
        </w:rPr>
        <w:t xml:space="preserve">. </w:t>
      </w:r>
      <w:r w:rsidRPr="00572509">
        <w:rPr>
          <w:rFonts w:cs="Times New Roman CYR"/>
          <w:b/>
          <w:bCs/>
        </w:rPr>
        <w:t>Статью, анкету, рецензию присылать отдельными документами, одним письмом и файлы называть по образцу:</w:t>
      </w:r>
    </w:p>
    <w:p w:rsidR="009A265B" w:rsidRPr="00572509" w:rsidRDefault="009A265B" w:rsidP="009A265B">
      <w:pPr>
        <w:pStyle w:val="ae"/>
        <w:spacing w:after="0"/>
        <w:ind w:firstLine="294"/>
        <w:jc w:val="both"/>
      </w:pPr>
      <w:r w:rsidRPr="00572509">
        <w:t>Иванов А.А., статья.</w:t>
      </w:r>
    </w:p>
    <w:p w:rsidR="009A265B" w:rsidRPr="00572509" w:rsidRDefault="009A265B" w:rsidP="009A265B">
      <w:pPr>
        <w:pStyle w:val="ae"/>
        <w:spacing w:after="0"/>
        <w:ind w:firstLine="294"/>
        <w:jc w:val="both"/>
      </w:pPr>
      <w:r w:rsidRPr="00572509">
        <w:t>Иванов А.А., анкета.</w:t>
      </w:r>
    </w:p>
    <w:p w:rsidR="009A265B" w:rsidRPr="00572509" w:rsidRDefault="009A265B" w:rsidP="009A265B">
      <w:pPr>
        <w:pStyle w:val="ae"/>
        <w:spacing w:after="0"/>
        <w:ind w:firstLine="294"/>
        <w:jc w:val="both"/>
      </w:pPr>
      <w:r w:rsidRPr="00572509">
        <w:t>Иванов А.А., рецензия.</w:t>
      </w:r>
    </w:p>
    <w:p w:rsidR="009A265B" w:rsidRPr="00572509" w:rsidRDefault="009A265B" w:rsidP="009A265B">
      <w:pPr>
        <w:jc w:val="both"/>
      </w:pPr>
      <w:r w:rsidRPr="00572509">
        <w:rPr>
          <w:rFonts w:cs="Times New Roman CYR"/>
          <w:b/>
          <w:i/>
        </w:rPr>
        <w:t xml:space="preserve">К каждой статье необходимо прикрепить скан рецензии на статью в двух форматах: текст в </w:t>
      </w:r>
      <w:proofErr w:type="spellStart"/>
      <w:r w:rsidRPr="00572509">
        <w:rPr>
          <w:rFonts w:cs="Times New Roman CYR"/>
          <w:b/>
          <w:i/>
        </w:rPr>
        <w:t>ворде</w:t>
      </w:r>
      <w:proofErr w:type="spellEnd"/>
      <w:r w:rsidRPr="00572509">
        <w:rPr>
          <w:rFonts w:cs="Times New Roman CYR"/>
          <w:b/>
          <w:i/>
        </w:rPr>
        <w:t xml:space="preserve"> и скан в </w:t>
      </w:r>
      <w:proofErr w:type="spellStart"/>
      <w:r w:rsidRPr="00572509">
        <w:rPr>
          <w:rFonts w:cs="Times New Roman CYR"/>
          <w:b/>
          <w:i/>
          <w:lang w:val="en-US"/>
        </w:rPr>
        <w:t>pdf</w:t>
      </w:r>
      <w:proofErr w:type="spellEnd"/>
      <w:r w:rsidRPr="00572509">
        <w:rPr>
          <w:rFonts w:cs="Times New Roman CYR"/>
          <w:b/>
          <w:i/>
        </w:rPr>
        <w:t xml:space="preserve"> или в </w:t>
      </w:r>
      <w:r w:rsidRPr="00572509">
        <w:rPr>
          <w:rFonts w:cs="Times New Roman CYR"/>
          <w:b/>
          <w:i/>
          <w:lang w:val="en-US"/>
        </w:rPr>
        <w:t>jpeg</w:t>
      </w:r>
      <w:r w:rsidRPr="00572509">
        <w:rPr>
          <w:rFonts w:cs="Times New Roman CYR"/>
          <w:b/>
          <w:i/>
        </w:rPr>
        <w:t xml:space="preserve">. </w:t>
      </w:r>
      <w:r w:rsidRPr="00572509">
        <w:rPr>
          <w:rFonts w:ascii="Times New Roman CYR" w:hAnsi="Times New Roman CYR" w:cs="Times New Roman CYR"/>
        </w:rPr>
        <w:t xml:space="preserve"> </w:t>
      </w:r>
    </w:p>
    <w:p w:rsidR="009A265B" w:rsidRPr="00572509" w:rsidRDefault="009A265B" w:rsidP="009A265B">
      <w:pPr>
        <w:ind w:firstLine="709"/>
        <w:jc w:val="both"/>
      </w:pPr>
      <w:r w:rsidRPr="00572509">
        <w:t xml:space="preserve">Выпуски журнала будут размещены в РИНЦ на сайте электронной библиотеки </w:t>
      </w:r>
      <w:r w:rsidRPr="00572509">
        <w:rPr>
          <w:lang w:val="en-US"/>
        </w:rPr>
        <w:t>www</w:t>
      </w:r>
      <w:r w:rsidRPr="00572509">
        <w:t>.</w:t>
      </w:r>
      <w:r w:rsidRPr="00572509">
        <w:rPr>
          <w:lang w:val="en-US"/>
        </w:rPr>
        <w:t>e</w:t>
      </w:r>
      <w:proofErr w:type="spellStart"/>
      <w:r w:rsidRPr="00572509">
        <w:t>library.ru</w:t>
      </w:r>
      <w:proofErr w:type="spellEnd"/>
      <w:r w:rsidRPr="00572509">
        <w:t xml:space="preserve">  </w:t>
      </w:r>
    </w:p>
    <w:p w:rsidR="00641721" w:rsidRDefault="00641721" w:rsidP="00C74825">
      <w:pPr>
        <w:jc w:val="both"/>
        <w:rPr>
          <w:lang w:val="en-US"/>
        </w:rPr>
      </w:pPr>
    </w:p>
    <w:p w:rsidR="000B2307" w:rsidRDefault="000B2307" w:rsidP="00C74825">
      <w:pPr>
        <w:jc w:val="both"/>
        <w:rPr>
          <w:lang w:val="en-US"/>
        </w:rPr>
      </w:pPr>
    </w:p>
    <w:p w:rsidR="00641721" w:rsidRPr="00CF175A" w:rsidRDefault="00641721" w:rsidP="009A265B">
      <w:pPr>
        <w:ind w:firstLine="709"/>
        <w:jc w:val="both"/>
        <w:rPr>
          <w:lang w:val="en-US"/>
        </w:rPr>
      </w:pPr>
    </w:p>
    <w:p w:rsidR="009A265B" w:rsidRDefault="009A265B" w:rsidP="009A265B">
      <w:pPr>
        <w:pStyle w:val="Default"/>
        <w:ind w:left="1069"/>
        <w:contextualSpacing/>
        <w:jc w:val="center"/>
        <w:rPr>
          <w:b/>
          <w:bCs/>
          <w:iCs/>
          <w:color w:val="auto"/>
        </w:rPr>
      </w:pPr>
      <w:r w:rsidRPr="00182A8A">
        <w:rPr>
          <w:b/>
          <w:bCs/>
          <w:iCs/>
          <w:color w:val="auto"/>
        </w:rPr>
        <w:lastRenderedPageBreak/>
        <w:t>ВАЖНЫЕ ДАТЫ</w:t>
      </w:r>
    </w:p>
    <w:p w:rsidR="009A265B" w:rsidRPr="00182A8A" w:rsidRDefault="009A265B" w:rsidP="009A265B">
      <w:pPr>
        <w:pStyle w:val="Default"/>
        <w:ind w:left="1069"/>
        <w:contextualSpacing/>
        <w:jc w:val="center"/>
        <w:rPr>
          <w:b/>
          <w:bCs/>
          <w:iCs/>
          <w:color w:val="auto"/>
        </w:rPr>
      </w:pPr>
    </w:p>
    <w:p w:rsidR="009A265B" w:rsidRPr="00182A8A" w:rsidRDefault="009A265B" w:rsidP="009A265B">
      <w:pPr>
        <w:pStyle w:val="Default"/>
        <w:contextualSpacing/>
        <w:rPr>
          <w:bCs/>
          <w:iCs/>
          <w:color w:val="auto"/>
        </w:rPr>
      </w:pPr>
      <w:r w:rsidRPr="00182A8A">
        <w:rPr>
          <w:bCs/>
          <w:iCs/>
          <w:color w:val="auto"/>
        </w:rPr>
        <w:t xml:space="preserve">Подтверждение формы участия: до </w:t>
      </w:r>
      <w:r w:rsidRPr="004A4208">
        <w:rPr>
          <w:b/>
          <w:bCs/>
          <w:iCs/>
          <w:color w:val="auto"/>
        </w:rPr>
        <w:t>01.10.2021</w:t>
      </w:r>
    </w:p>
    <w:p w:rsidR="009A265B" w:rsidRPr="004A4208" w:rsidRDefault="009A265B" w:rsidP="009A265B">
      <w:pPr>
        <w:pStyle w:val="Default"/>
        <w:contextualSpacing/>
        <w:rPr>
          <w:b/>
          <w:bCs/>
          <w:iCs/>
          <w:color w:val="auto"/>
        </w:rPr>
      </w:pPr>
      <w:r w:rsidRPr="00182A8A">
        <w:rPr>
          <w:bCs/>
          <w:iCs/>
          <w:color w:val="auto"/>
        </w:rPr>
        <w:t xml:space="preserve">Прием материалов к публикации: до </w:t>
      </w:r>
      <w:r w:rsidRPr="004A4208">
        <w:rPr>
          <w:b/>
          <w:bCs/>
          <w:iCs/>
          <w:color w:val="auto"/>
        </w:rPr>
        <w:t>30.09.2021</w:t>
      </w:r>
    </w:p>
    <w:p w:rsidR="009A265B" w:rsidRDefault="009A265B" w:rsidP="009A265B">
      <w:pPr>
        <w:pStyle w:val="Default"/>
        <w:contextualSpacing/>
        <w:rPr>
          <w:b/>
          <w:bCs/>
          <w:iCs/>
          <w:color w:val="auto"/>
        </w:rPr>
      </w:pPr>
      <w:r w:rsidRPr="00182A8A">
        <w:rPr>
          <w:bCs/>
          <w:iCs/>
          <w:color w:val="auto"/>
        </w:rPr>
        <w:t xml:space="preserve">Дата работы конференции: </w:t>
      </w:r>
      <w:r w:rsidRPr="004A4208">
        <w:rPr>
          <w:b/>
          <w:bCs/>
          <w:iCs/>
          <w:color w:val="auto"/>
        </w:rPr>
        <w:t>20.10.2021-21.10.2021</w:t>
      </w:r>
    </w:p>
    <w:p w:rsidR="00641721" w:rsidRPr="004A4208" w:rsidRDefault="00641721" w:rsidP="009A265B">
      <w:pPr>
        <w:pStyle w:val="Default"/>
        <w:contextualSpacing/>
        <w:rPr>
          <w:b/>
          <w:bCs/>
          <w:iCs/>
          <w:color w:val="auto"/>
        </w:rPr>
      </w:pPr>
    </w:p>
    <w:p w:rsidR="00D33F99" w:rsidRDefault="00D33F99">
      <w:pPr>
        <w:pStyle w:val="ae"/>
        <w:spacing w:after="0"/>
        <w:jc w:val="center"/>
      </w:pPr>
      <w:r>
        <w:rPr>
          <w:sz w:val="28"/>
          <w:szCs w:val="28"/>
        </w:rPr>
        <w:t>Анкета участника конференции</w:t>
      </w:r>
      <w:bookmarkEnd w:id="0"/>
    </w:p>
    <w:tbl>
      <w:tblPr>
        <w:tblW w:w="0" w:type="auto"/>
        <w:tblInd w:w="115" w:type="dxa"/>
        <w:tblLayout w:type="fixed"/>
        <w:tblLook w:val="0000"/>
      </w:tblPr>
      <w:tblGrid>
        <w:gridCol w:w="514"/>
        <w:gridCol w:w="3731"/>
        <w:gridCol w:w="5220"/>
      </w:tblGrid>
      <w:tr w:rsidR="00D33F99">
        <w:trPr>
          <w:cantSplit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33F99" w:rsidRDefault="00D33F99">
            <w:pPr>
              <w:pStyle w:val="ae"/>
              <w:widowControl w:val="0"/>
              <w:spacing w:after="0"/>
              <w:ind w:left="113" w:right="113"/>
            </w:pPr>
            <w:r>
              <w:t>Участник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Фамилия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Имя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Отчество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Место работы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Должность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Ученая степень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Звание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Телефон рабочий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rPr>
                <w:lang w:val="en-US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rPr>
                <w:lang w:val="en-US"/>
              </w:rPr>
            </w:pPr>
          </w:p>
        </w:tc>
      </w:tr>
      <w:tr w:rsidR="00D33F99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Тема доклада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Кол-во страниц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  <w:ind w:left="45"/>
              <w:jc w:val="both"/>
            </w:pPr>
            <w:r>
              <w:t>Секция/научное направление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  <w:tr w:rsidR="00D33F99">
        <w:trPr>
          <w:cantSplit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widowControl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Форма участия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очно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/заочно)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99" w:rsidRDefault="00D33F99">
            <w:pPr>
              <w:pStyle w:val="ae"/>
              <w:widowControl w:val="0"/>
              <w:spacing w:after="0"/>
            </w:pPr>
          </w:p>
        </w:tc>
      </w:tr>
    </w:tbl>
    <w:p w:rsidR="00D33F99" w:rsidRDefault="002E0BB0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 w:rsidRPr="002E0BB0">
        <w:pict>
          <v:line id="Line 2" o:spid="_x0000_s1027" style="position:absolute;left:0;text-align:left;z-index:251657216;mso-position-horizontal-relative:text;mso-position-vertical-relative:text" from="-8.55pt,11.6pt" to="486.85pt,11.65pt" strokeweight=".26mm"/>
        </w:pict>
      </w:r>
    </w:p>
    <w:p w:rsidR="00D33F99" w:rsidRPr="00CF175A" w:rsidRDefault="00D33F99">
      <w:pPr>
        <w:shd w:val="clear" w:color="auto" w:fill="FFFFFF"/>
        <w:ind w:firstLine="709"/>
        <w:jc w:val="center"/>
        <w:rPr>
          <w:color w:val="111111"/>
          <w:lang w:val="en-US"/>
        </w:rPr>
      </w:pPr>
    </w:p>
    <w:p w:rsidR="00D33F99" w:rsidRDefault="00D33F99">
      <w:pPr>
        <w:shd w:val="clear" w:color="auto" w:fill="FFFFFF"/>
        <w:ind w:firstLine="709"/>
        <w:jc w:val="center"/>
      </w:pPr>
      <w:r>
        <w:rPr>
          <w:b/>
          <w:bCs/>
          <w:color w:val="111111"/>
        </w:rPr>
        <w:t>ТРЕБОВАНИЯ К ОФОРМЛЕНИЮ СТАТЕЙ:</w:t>
      </w:r>
    </w:p>
    <w:p w:rsidR="00D33F99" w:rsidRDefault="00D33F99">
      <w:pPr>
        <w:shd w:val="clear" w:color="auto" w:fill="FFFFFF"/>
        <w:ind w:firstLine="709"/>
        <w:jc w:val="both"/>
      </w:pPr>
      <w:r>
        <w:rPr>
          <w:b/>
          <w:bCs/>
        </w:rPr>
        <w:t>Статья должна содержать: УДК, название статьи на русском и английских языках, ФИО автор</w:t>
      </w:r>
      <w:proofErr w:type="gramStart"/>
      <w:r>
        <w:rPr>
          <w:b/>
          <w:bCs/>
        </w:rPr>
        <w:t>а(</w:t>
      </w:r>
      <w:proofErr w:type="spellStart"/>
      <w:proofErr w:type="gramEnd"/>
      <w:r>
        <w:rPr>
          <w:b/>
          <w:bCs/>
        </w:rPr>
        <w:t>ов</w:t>
      </w:r>
      <w:proofErr w:type="spellEnd"/>
      <w:r>
        <w:rPr>
          <w:b/>
          <w:bCs/>
        </w:rPr>
        <w:t>), должность, звание, название организации на русском и английском языках, аннотация на русском и английском языках, ключевые слова на русском и английском языках.</w:t>
      </w:r>
    </w:p>
    <w:p w:rsidR="00D33F99" w:rsidRDefault="00D33F99">
      <w:pPr>
        <w:ind w:firstLine="709"/>
        <w:jc w:val="both"/>
      </w:pPr>
      <w:r>
        <w:t xml:space="preserve">Все статьи проходят обязательную процедуру рецензирования, за выявленный плагиат несут ответственность авторы, оригинальность статей не менее 65%. </w:t>
      </w:r>
    </w:p>
    <w:p w:rsidR="00D33F99" w:rsidRDefault="00D33F99">
      <w:pPr>
        <w:ind w:firstLine="709"/>
        <w:jc w:val="both"/>
      </w:pPr>
      <w:r>
        <w:rPr>
          <w:b/>
          <w:bCs/>
        </w:rPr>
        <w:t>Объем публикации 4-6 страниц.</w:t>
      </w:r>
      <w:r>
        <w:t xml:space="preserve"> </w:t>
      </w:r>
      <w:r>
        <w:rPr>
          <w:b/>
        </w:rPr>
        <w:t>Количество авторов одной статьи не более 5-ти.</w:t>
      </w:r>
      <w:r>
        <w:t xml:space="preserve"> Поля – 2,0 см с каждой стороны; Шрифт - TNR, кегль 12, межстрочный интервал – 1,25; ссылки на литературу в квадратных скобках. Список литературы </w:t>
      </w:r>
      <w:r>
        <w:rPr>
          <w:b/>
          <w:u w:val="single"/>
        </w:rPr>
        <w:t>обязателен</w:t>
      </w:r>
      <w:r>
        <w:t>.</w:t>
      </w:r>
    </w:p>
    <w:p w:rsidR="00D33F99" w:rsidRDefault="00D33F99">
      <w:pPr>
        <w:ind w:firstLine="709"/>
        <w:jc w:val="both"/>
      </w:pPr>
      <w:r>
        <w:t xml:space="preserve">В статье обязательно должна быть </w:t>
      </w:r>
      <w:r>
        <w:rPr>
          <w:b/>
          <w:bCs/>
        </w:rPr>
        <w:t xml:space="preserve">аннотация и ключевые слова (на </w:t>
      </w:r>
      <w:bookmarkStart w:id="1" w:name="_GoBack"/>
      <w:bookmarkEnd w:id="1"/>
      <w:r>
        <w:rPr>
          <w:b/>
          <w:bCs/>
        </w:rPr>
        <w:t>русском и английском языках).</w:t>
      </w:r>
    </w:p>
    <w:p w:rsidR="00D33F99" w:rsidRDefault="00D33F99">
      <w:pPr>
        <w:ind w:firstLine="709"/>
        <w:jc w:val="both"/>
      </w:pPr>
      <w:r>
        <w:t>УДК в левом верхнем углу, название статьи должно быть написано прописными буквами на русском языке, не отступая от верхнего поля, без переносов, выравнивание по центру. Следующая строка, форматирование слева.</w:t>
      </w:r>
    </w:p>
    <w:p w:rsidR="00D33F99" w:rsidRDefault="00D33F99">
      <w:pPr>
        <w:ind w:firstLine="709"/>
        <w:jc w:val="both"/>
      </w:pPr>
      <w:r>
        <w:t xml:space="preserve">Далее в две колонки, 12 шрифт, межстрочный интервал – одинарный: </w:t>
      </w:r>
      <w:proofErr w:type="gramStart"/>
      <w:r>
        <w:t>Ф.И.О. автора, ученая степень, ученое звание, должность, место работы, страна, город (в левой колонке на русском языке, в правой на английском).</w:t>
      </w:r>
      <w:proofErr w:type="gramEnd"/>
      <w:r>
        <w:t xml:space="preserve"> Далее аннотация и ключевые слова (на русском и английском языках). Объем аннотации 50-100 слов (12 шрифт, межстрочный интервал – 1,25).</w:t>
      </w:r>
    </w:p>
    <w:p w:rsidR="00D33F99" w:rsidRDefault="00D33F99">
      <w:pPr>
        <w:ind w:firstLine="709"/>
        <w:jc w:val="both"/>
      </w:pPr>
      <w:r>
        <w:t xml:space="preserve">Ссылки на цитируемую литературу приводятся общим списком в конце статьи по алфавиту. Ссылки на цитируемую литературу в тексте приводятся в квадратных скобках. </w:t>
      </w:r>
      <w:r>
        <w:rPr>
          <w:b/>
        </w:rPr>
        <w:t>Список литературы для статьи</w:t>
      </w:r>
      <w:r>
        <w:t xml:space="preserve"> - не менее 5 и не более 15 источников. </w:t>
      </w:r>
      <w:proofErr w:type="spellStart"/>
      <w:r>
        <w:rPr>
          <w:b/>
        </w:rPr>
        <w:t>Самоцитирование</w:t>
      </w:r>
      <w:proofErr w:type="spellEnd"/>
      <w:r>
        <w:t xml:space="preserve"> в списке литературы не более 30%.</w:t>
      </w:r>
    </w:p>
    <w:p w:rsidR="009A265B" w:rsidRPr="00CF175A" w:rsidRDefault="00D33F99" w:rsidP="00CF175A">
      <w:pPr>
        <w:widowControl w:val="0"/>
        <w:tabs>
          <w:tab w:val="left" w:pos="480"/>
        </w:tabs>
        <w:ind w:firstLine="709"/>
        <w:jc w:val="both"/>
      </w:pPr>
      <w:r>
        <w:rPr>
          <w:rFonts w:ascii="Times New Roman CYR" w:hAnsi="Times New Roman CYR" w:cs="Times New Roman CYR"/>
        </w:rPr>
        <w:t>Материалы для публикации предоставляются в оргкомитет в отредактированном виде, авторы несут ответственность за достоверность представленных данных</w:t>
      </w:r>
      <w:r w:rsidR="00641721">
        <w:rPr>
          <w:rFonts w:ascii="Times New Roman CYR" w:hAnsi="Times New Roman CYR" w:cs="Times New Roman CYR"/>
        </w:rPr>
        <w:t>.</w:t>
      </w:r>
    </w:p>
    <w:p w:rsidR="00D33F99" w:rsidRDefault="00D33F99">
      <w:pPr>
        <w:ind w:hanging="680"/>
        <w:jc w:val="center"/>
      </w:pPr>
      <w:r>
        <w:rPr>
          <w:b/>
          <w:sz w:val="28"/>
          <w:szCs w:val="28"/>
        </w:rPr>
        <w:lastRenderedPageBreak/>
        <w:t>Пример оформления статьи</w:t>
      </w:r>
    </w:p>
    <w:p w:rsidR="00D33F99" w:rsidRDefault="00D33F99">
      <w:r>
        <w:rPr>
          <w:sz w:val="28"/>
          <w:szCs w:val="28"/>
        </w:rPr>
        <w:t>УДК</w:t>
      </w:r>
    </w:p>
    <w:p w:rsidR="00D33F99" w:rsidRDefault="00D33F99">
      <w:pPr>
        <w:tabs>
          <w:tab w:val="left" w:pos="1170"/>
        </w:tabs>
        <w:jc w:val="center"/>
      </w:pPr>
      <w:r>
        <w:rPr>
          <w:b/>
        </w:rPr>
        <w:t>ИННОВАЦИОННЫЕ МЕТОДЫ ОБУЧЕНИЯ</w:t>
      </w:r>
    </w:p>
    <w:p w:rsidR="00D33F99" w:rsidRDefault="00D33F99">
      <w:pPr>
        <w:tabs>
          <w:tab w:val="left" w:pos="1170"/>
        </w:tabs>
        <w:jc w:val="center"/>
      </w:pPr>
      <w:r>
        <w:rPr>
          <w:lang w:val="en-US"/>
        </w:rPr>
        <w:t>INNOVATIVE</w:t>
      </w:r>
      <w:r>
        <w:t xml:space="preserve"> </w:t>
      </w:r>
      <w:r>
        <w:rPr>
          <w:lang w:val="en-US"/>
        </w:rPr>
        <w:t>METHODS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TRAINING</w:t>
      </w:r>
    </w:p>
    <w:p w:rsidR="00D33F99" w:rsidRDefault="00D33F99"/>
    <w:p w:rsidR="00D33F99" w:rsidRDefault="00D33F99"/>
    <w:p w:rsidR="00D33F99" w:rsidRDefault="00D33F99">
      <w:pPr>
        <w:sectPr w:rsidR="00D33F99" w:rsidSect="00C74825">
          <w:pgSz w:w="12240" w:h="15840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D33F99" w:rsidRDefault="00D33F99">
      <w:pPr>
        <w:jc w:val="both"/>
      </w:pPr>
      <w:r>
        <w:rPr>
          <w:b/>
        </w:rPr>
        <w:lastRenderedPageBreak/>
        <w:t>Иванов А.А.</w:t>
      </w:r>
      <w:r>
        <w:t>, кандидат экономических наук, доцент</w:t>
      </w:r>
    </w:p>
    <w:p w:rsidR="00D33F99" w:rsidRPr="009A265B" w:rsidRDefault="00D33F99">
      <w:pPr>
        <w:jc w:val="both"/>
        <w:rPr>
          <w:lang w:val="en-US"/>
        </w:rPr>
      </w:pPr>
      <w:r>
        <w:t xml:space="preserve">ФГБОУ </w:t>
      </w:r>
      <w:proofErr w:type="gramStart"/>
      <w:r>
        <w:t>ВО</w:t>
      </w:r>
      <w:proofErr w:type="gramEnd"/>
      <w:r>
        <w:t xml:space="preserve"> «Воронежский государственный лесотехнический университет им. Г</w:t>
      </w:r>
      <w:r>
        <w:rPr>
          <w:lang w:val="en-US"/>
        </w:rPr>
        <w:t>.</w:t>
      </w:r>
      <w:r>
        <w:t>Ф</w:t>
      </w:r>
      <w:r>
        <w:rPr>
          <w:lang w:val="en-US"/>
        </w:rPr>
        <w:t xml:space="preserve">. </w:t>
      </w:r>
      <w:r>
        <w:t>Морозова</w:t>
      </w:r>
      <w:r w:rsidRPr="009A265B">
        <w:rPr>
          <w:lang w:val="en-US"/>
        </w:rPr>
        <w:t>»</w:t>
      </w:r>
      <w:r>
        <w:rPr>
          <w:lang w:val="en-US"/>
        </w:rPr>
        <w:t xml:space="preserve">, </w:t>
      </w:r>
      <w:r>
        <w:t>Россия</w:t>
      </w:r>
      <w:r>
        <w:rPr>
          <w:lang w:val="en-US"/>
        </w:rPr>
        <w:t xml:space="preserve">, </w:t>
      </w:r>
      <w:r>
        <w:t>Воронеж</w:t>
      </w:r>
      <w:r>
        <w:rPr>
          <w:lang w:val="en-US"/>
        </w:rPr>
        <w:t>.</w:t>
      </w:r>
    </w:p>
    <w:p w:rsidR="00D33F99" w:rsidRPr="009A265B" w:rsidRDefault="00D33F99">
      <w:pPr>
        <w:jc w:val="both"/>
        <w:rPr>
          <w:lang w:val="en-US"/>
        </w:rPr>
      </w:pPr>
      <w:proofErr w:type="spellStart"/>
      <w:r>
        <w:rPr>
          <w:b/>
          <w:lang w:val="en-US"/>
        </w:rPr>
        <w:lastRenderedPageBreak/>
        <w:t>Ivanov</w:t>
      </w:r>
      <w:proofErr w:type="spellEnd"/>
      <w:r>
        <w:rPr>
          <w:b/>
          <w:lang w:val="en-US"/>
        </w:rPr>
        <w:t xml:space="preserve"> A.A.</w:t>
      </w:r>
      <w:r>
        <w:rPr>
          <w:lang w:val="en-US"/>
        </w:rPr>
        <w:t>, Candidate of Economic Sciences, associate professor</w:t>
      </w:r>
    </w:p>
    <w:p w:rsidR="00D33F99" w:rsidRPr="009A265B" w:rsidRDefault="00D33F99">
      <w:pPr>
        <w:tabs>
          <w:tab w:val="left" w:pos="9105"/>
        </w:tabs>
        <w:jc w:val="both"/>
        <w:rPr>
          <w:lang w:val="en-US"/>
        </w:rPr>
        <w:sectPr w:rsidR="00D33F99" w:rsidRPr="009A265B">
          <w:type w:val="continuous"/>
          <w:pgSz w:w="12240" w:h="15840"/>
          <w:pgMar w:top="735" w:right="850" w:bottom="825" w:left="1701" w:header="720" w:footer="720" w:gutter="0"/>
          <w:cols w:num="2" w:space="708"/>
          <w:docGrid w:linePitch="100"/>
        </w:sectPr>
      </w:pPr>
      <w:r>
        <w:rPr>
          <w:lang w:val="en-US"/>
        </w:rPr>
        <w:t xml:space="preserve">FGBOU VO « </w:t>
      </w:r>
      <w:hyperlink r:id="rId11" w:anchor="_blank" w:history="1">
        <w:r>
          <w:rPr>
            <w:lang w:val="en-US"/>
          </w:rPr>
          <w:t xml:space="preserve">Voronezh State University of Forestry and Technologies named after G.F. </w:t>
        </w:r>
        <w:proofErr w:type="spellStart"/>
        <w:r>
          <w:rPr>
            <w:lang w:val="en-US"/>
          </w:rPr>
          <w:t>Morozov</w:t>
        </w:r>
        <w:proofErr w:type="spellEnd"/>
      </w:hyperlink>
      <w:r>
        <w:rPr>
          <w:lang w:val="en-US"/>
        </w:rPr>
        <w:t>», Voronezh, Russia.</w:t>
      </w:r>
    </w:p>
    <w:p w:rsidR="00D33F99" w:rsidRPr="009A265B" w:rsidRDefault="00D33F99">
      <w:pPr>
        <w:tabs>
          <w:tab w:val="left" w:pos="9105"/>
        </w:tabs>
        <w:ind w:firstLine="709"/>
        <w:rPr>
          <w:lang w:val="en-US"/>
        </w:rPr>
      </w:pPr>
      <w:r>
        <w:rPr>
          <w:b/>
        </w:rPr>
        <w:lastRenderedPageBreak/>
        <w:t>Аннотация</w:t>
      </w:r>
      <w:r>
        <w:rPr>
          <w:b/>
          <w:lang w:val="en-US"/>
        </w:rPr>
        <w:t>:</w:t>
      </w:r>
    </w:p>
    <w:p w:rsidR="00D33F99" w:rsidRPr="009A265B" w:rsidRDefault="00D33F99">
      <w:pPr>
        <w:tabs>
          <w:tab w:val="left" w:pos="9105"/>
        </w:tabs>
        <w:ind w:firstLine="709"/>
        <w:rPr>
          <w:lang w:val="en-US"/>
        </w:rPr>
      </w:pPr>
      <w:r>
        <w:rPr>
          <w:b/>
          <w:lang w:val="en-US"/>
        </w:rPr>
        <w:t>Abstract:</w:t>
      </w:r>
    </w:p>
    <w:p w:rsidR="00D33F99" w:rsidRPr="009A265B" w:rsidRDefault="00D33F99">
      <w:pPr>
        <w:tabs>
          <w:tab w:val="left" w:pos="9105"/>
        </w:tabs>
        <w:ind w:firstLine="709"/>
        <w:rPr>
          <w:lang w:val="en-US"/>
        </w:rPr>
      </w:pPr>
      <w:r>
        <w:rPr>
          <w:b/>
        </w:rPr>
        <w:t>Ключевые</w:t>
      </w:r>
      <w:r>
        <w:rPr>
          <w:b/>
          <w:lang w:val="en-US"/>
        </w:rPr>
        <w:t xml:space="preserve"> </w:t>
      </w:r>
      <w:r>
        <w:rPr>
          <w:b/>
        </w:rPr>
        <w:t>слова</w:t>
      </w:r>
      <w:r>
        <w:rPr>
          <w:b/>
          <w:lang w:val="en-US"/>
        </w:rPr>
        <w:t>:</w:t>
      </w:r>
    </w:p>
    <w:p w:rsidR="00D33F99" w:rsidRPr="009A265B" w:rsidRDefault="00D33F99">
      <w:pPr>
        <w:tabs>
          <w:tab w:val="left" w:pos="9105"/>
        </w:tabs>
        <w:ind w:firstLine="709"/>
        <w:rPr>
          <w:lang w:val="en-US"/>
        </w:rPr>
      </w:pPr>
      <w:r>
        <w:rPr>
          <w:b/>
          <w:color w:val="000000"/>
          <w:lang w:val="en-US"/>
        </w:rPr>
        <w:t>Keywords:</w:t>
      </w:r>
    </w:p>
    <w:p w:rsidR="00D33F99" w:rsidRDefault="00D33F99">
      <w:pPr>
        <w:tabs>
          <w:tab w:val="left" w:pos="9105"/>
        </w:tabs>
        <w:ind w:firstLine="709"/>
      </w:pPr>
      <w:r>
        <w:rPr>
          <w:b/>
        </w:rPr>
        <w:t>ОСНОВНОЙ ТЕКСТ</w:t>
      </w:r>
    </w:p>
    <w:p w:rsidR="00D33F99" w:rsidRDefault="00D33F99">
      <w:pPr>
        <w:tabs>
          <w:tab w:val="left" w:pos="9105"/>
        </w:tabs>
        <w:ind w:firstLine="709"/>
        <w:jc w:val="both"/>
      </w:pPr>
      <w:r>
        <w:t>Основной текст (выравнивание по ширине, шрифт 12, интервал 1,25)</w:t>
      </w:r>
    </w:p>
    <w:p w:rsidR="00D33F99" w:rsidRDefault="00D33F99">
      <w:pPr>
        <w:widowControl w:val="0"/>
        <w:tabs>
          <w:tab w:val="left" w:pos="9105"/>
        </w:tabs>
        <w:ind w:firstLine="709"/>
      </w:pPr>
      <w:r>
        <w:rPr>
          <w:rFonts w:cs="Times New Roman CYR"/>
          <w:b/>
          <w:bCs/>
          <w:iCs/>
        </w:rPr>
        <w:t>СПИСОК ЛИТЕРАТУРЫ</w:t>
      </w:r>
    </w:p>
    <w:sectPr w:rsidR="00D33F99" w:rsidSect="002E0BB0">
      <w:type w:val="continuous"/>
      <w:pgSz w:w="12240" w:h="15840"/>
      <w:pgMar w:top="735" w:right="850" w:bottom="825" w:left="1701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1B7E41"/>
    <w:multiLevelType w:val="hybridMultilevel"/>
    <w:tmpl w:val="874C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A265B"/>
    <w:rsid w:val="000B2307"/>
    <w:rsid w:val="00233ED5"/>
    <w:rsid w:val="002E0BB0"/>
    <w:rsid w:val="00641721"/>
    <w:rsid w:val="009A265B"/>
    <w:rsid w:val="00AA5C66"/>
    <w:rsid w:val="00C74825"/>
    <w:rsid w:val="00CF175A"/>
    <w:rsid w:val="00D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0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E0BB0"/>
  </w:style>
  <w:style w:type="character" w:styleId="a3">
    <w:name w:val="Hyperlink"/>
    <w:basedOn w:val="1"/>
    <w:uiPriority w:val="99"/>
    <w:rsid w:val="002E0BB0"/>
    <w:rPr>
      <w:color w:val="0000FF"/>
      <w:u w:val="single"/>
    </w:rPr>
  </w:style>
  <w:style w:type="character" w:customStyle="1" w:styleId="10">
    <w:name w:val="Номер страницы1"/>
    <w:basedOn w:val="1"/>
    <w:rsid w:val="002E0BB0"/>
  </w:style>
  <w:style w:type="character" w:customStyle="1" w:styleId="a4">
    <w:name w:val="Верхний колонтитул Знак"/>
    <w:basedOn w:val="1"/>
    <w:rsid w:val="002E0BB0"/>
    <w:rPr>
      <w:sz w:val="24"/>
      <w:szCs w:val="24"/>
    </w:rPr>
  </w:style>
  <w:style w:type="character" w:customStyle="1" w:styleId="a5">
    <w:name w:val="Нижний колонтитул Знак"/>
    <w:basedOn w:val="1"/>
    <w:rsid w:val="002E0BB0"/>
    <w:rPr>
      <w:sz w:val="24"/>
      <w:szCs w:val="24"/>
    </w:rPr>
  </w:style>
  <w:style w:type="paragraph" w:customStyle="1" w:styleId="a6">
    <w:name w:val="Заголовок"/>
    <w:basedOn w:val="a"/>
    <w:next w:val="a7"/>
    <w:rsid w:val="002E0BB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2E0BB0"/>
    <w:pPr>
      <w:spacing w:after="140" w:line="276" w:lineRule="auto"/>
    </w:pPr>
  </w:style>
  <w:style w:type="paragraph" w:styleId="a8">
    <w:name w:val="List"/>
    <w:basedOn w:val="a7"/>
    <w:rsid w:val="002E0BB0"/>
    <w:rPr>
      <w:rFonts w:cs="Lohit Devanagari"/>
    </w:rPr>
  </w:style>
  <w:style w:type="paragraph" w:styleId="a9">
    <w:name w:val="caption"/>
    <w:basedOn w:val="a"/>
    <w:qFormat/>
    <w:rsid w:val="002E0BB0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2E0BB0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rsid w:val="002E0BB0"/>
    <w:pPr>
      <w:suppressLineNumbers/>
      <w:spacing w:before="120" w:after="120"/>
    </w:pPr>
    <w:rPr>
      <w:rFonts w:cs="Lohit Devanagari"/>
      <w:i/>
      <w:iCs/>
    </w:rPr>
  </w:style>
  <w:style w:type="paragraph" w:customStyle="1" w:styleId="2">
    <w:name w:val="Указатель2"/>
    <w:basedOn w:val="a"/>
    <w:rsid w:val="002E0BB0"/>
    <w:pPr>
      <w:suppressLineNumbers/>
    </w:pPr>
    <w:rPr>
      <w:rFonts w:cs="Lohit Devanagari"/>
    </w:rPr>
  </w:style>
  <w:style w:type="paragraph" w:customStyle="1" w:styleId="13">
    <w:name w:val="Текст выноски1"/>
    <w:basedOn w:val="a"/>
    <w:rsid w:val="002E0BB0"/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rsid w:val="002E0BB0"/>
  </w:style>
  <w:style w:type="paragraph" w:styleId="ab">
    <w:name w:val="header"/>
    <w:basedOn w:val="a"/>
    <w:rsid w:val="002E0BB0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2E0BB0"/>
    <w:pPr>
      <w:ind w:left="720"/>
      <w:contextualSpacing/>
    </w:pPr>
  </w:style>
  <w:style w:type="paragraph" w:customStyle="1" w:styleId="ac">
    <w:name w:val="Содержимое врезки"/>
    <w:basedOn w:val="a"/>
    <w:rsid w:val="002E0BB0"/>
  </w:style>
  <w:style w:type="paragraph" w:styleId="ad">
    <w:name w:val="footer"/>
    <w:basedOn w:val="a"/>
    <w:rsid w:val="002E0BB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2E0BB0"/>
    <w:pPr>
      <w:spacing w:after="120"/>
      <w:ind w:left="283"/>
    </w:pPr>
  </w:style>
  <w:style w:type="paragraph" w:customStyle="1" w:styleId="af">
    <w:name w:val="Содержимое таблицы"/>
    <w:basedOn w:val="a"/>
    <w:rsid w:val="002E0BB0"/>
    <w:pPr>
      <w:widowControl w:val="0"/>
      <w:suppressLineNumbers/>
    </w:pPr>
  </w:style>
  <w:style w:type="paragraph" w:customStyle="1" w:styleId="af0">
    <w:name w:val="Заголовок таблицы"/>
    <w:basedOn w:val="af"/>
    <w:rsid w:val="002E0BB0"/>
    <w:pPr>
      <w:jc w:val="center"/>
    </w:pPr>
    <w:rPr>
      <w:b/>
      <w:bCs/>
    </w:rPr>
  </w:style>
  <w:style w:type="character" w:customStyle="1" w:styleId="color16">
    <w:name w:val="color_16"/>
    <w:basedOn w:val="a0"/>
    <w:rsid w:val="009A265B"/>
  </w:style>
  <w:style w:type="paragraph" w:customStyle="1" w:styleId="Default">
    <w:name w:val="Default"/>
    <w:rsid w:val="009A26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A265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pvglty202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copus.com/affil/profile.uri?afid=601058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ipvglty20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ipvglty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AD91-BACB-46E1-943C-E65760EB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TreshevskayaSV</cp:lastModifiedBy>
  <cp:revision>6</cp:revision>
  <cp:lastPrinted>2021-04-26T11:12:00Z</cp:lastPrinted>
  <dcterms:created xsi:type="dcterms:W3CDTF">2021-06-28T10:38:00Z</dcterms:created>
  <dcterms:modified xsi:type="dcterms:W3CDTF">2021-06-29T09:02:00Z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Dnsoft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