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ED00B0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373" w:type="dxa"/>
        <w:tblInd w:w="91" w:type="dxa"/>
        <w:tblLook w:val="04A0"/>
      </w:tblPr>
      <w:tblGrid>
        <w:gridCol w:w="1691"/>
        <w:gridCol w:w="7682"/>
      </w:tblGrid>
      <w:tr w:rsidR="00ED00B0" w:rsidRPr="00ED00B0" w:rsidTr="00466F8B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ED00B0" w:rsidRPr="00ED00B0" w:rsidTr="00466F8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0B0" w:rsidRPr="00ED00B0" w:rsidRDefault="00ED00B0" w:rsidP="00ED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466F8B"/>
    <w:rsid w:val="006C2449"/>
    <w:rsid w:val="0073458B"/>
    <w:rsid w:val="00857BE8"/>
    <w:rsid w:val="00C205A6"/>
    <w:rsid w:val="00E16BCD"/>
    <w:rsid w:val="00E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2023-04-13T11:20:00Z</dcterms:modified>
</cp:coreProperties>
</file>