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4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ED7524" w:rsidRPr="00E16BCD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ED7524" w:rsidRDefault="00ED7524" w:rsidP="00ED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E0C3E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ED7524" w:rsidRDefault="00ED7524" w:rsidP="00ED7524"/>
    <w:tbl>
      <w:tblPr>
        <w:tblW w:w="8806" w:type="dxa"/>
        <w:tblInd w:w="91" w:type="dxa"/>
        <w:tblLook w:val="04A0"/>
      </w:tblPr>
      <w:tblGrid>
        <w:gridCol w:w="1337"/>
        <w:gridCol w:w="7469"/>
      </w:tblGrid>
      <w:tr w:rsidR="00BE0C3E" w:rsidRPr="00BE0C3E" w:rsidTr="00BE0C3E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7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BE0C3E" w:rsidRDefault="006C2449" w:rsidP="00BE0C3E"/>
    <w:sectPr w:rsidR="006C2449" w:rsidRPr="00BE0C3E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3234BE"/>
    <w:rsid w:val="00431A46"/>
    <w:rsid w:val="00652CB5"/>
    <w:rsid w:val="00672AAE"/>
    <w:rsid w:val="006C2449"/>
    <w:rsid w:val="0079754B"/>
    <w:rsid w:val="00AB6E91"/>
    <w:rsid w:val="00BC7070"/>
    <w:rsid w:val="00BE0C3E"/>
    <w:rsid w:val="00E05933"/>
    <w:rsid w:val="00E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2023-04-18T06:44:00Z</dcterms:modified>
</cp:coreProperties>
</file>